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Рецепт горохового супа с копчёными рёбрышками</w:t>
      </w:r>
    </w:p>
    <w:p w:rsidR="0082796D" w:rsidRPr="0082796D" w:rsidRDefault="0082796D" w:rsidP="0082796D">
      <w:pPr>
        <w:rPr>
          <w:sz w:val="28"/>
          <w:szCs w:val="28"/>
        </w:rPr>
      </w:pPr>
      <w:bookmarkStart w:id="0" w:name="_GoBack"/>
      <w:bookmarkEnd w:id="0"/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Ингредиенты на 3 л супа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Горох сухой колотый – 200-250 г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Копчёные ребрышки – 400 г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Вода для замачивания гороха – 500-600 мл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Вода для варки супа – 2 л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Репчатый лук – 1-2 шт. (150 г)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Морковь – 1-2 шт. (150 г)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Картофель – 3-4 шт. (400 г)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Соль – по вкусу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Чёрный молотый перец – по вкусу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Лавровый лист – 2 шт.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Растительное масло – 2 ст. л.</w:t>
      </w:r>
    </w:p>
    <w:p w:rsidR="0082796D" w:rsidRPr="0082796D" w:rsidRDefault="0082796D" w:rsidP="0082796D">
      <w:pPr>
        <w:rPr>
          <w:sz w:val="28"/>
          <w:szCs w:val="28"/>
        </w:rPr>
      </w:pP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Пошаговый рецепт приготовления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1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 xml:space="preserve">Как правильно варить гороховый суп с копчеными ребрышками? Подготовим продукты. Горох для приготовления лучше взять колотый. 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2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Сначала 200 г сухого колотого гороха промываем и заливаем холодной водой на 3-4 часа, а лучше на ночь.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3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Хорошо набухший горох отправляем в кастрюлю, добавляем 2 л воды и включаем огонь.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4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Копчёные рёбрышки нарезаем порционными кусочками и отправляем в кастрюлю с горохом.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5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lastRenderedPageBreak/>
        <w:t>Доводим до кипения и периодически снимаем образовавшуюся пену при помощи шумовки.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6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Убавляем огонь на маленький и варим под крышкой до готовности гороха 1-1,5 часа. Все бобовые отвариваются в несолёной воде. Если воды выкипело много, можно добавить кипяток.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7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Картофель чистим и нарезаем кубиками. Отправляем в кастрюлю.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8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Репчатый лук чистим и нарезаем кубиком или полукольцами. Отправляем в сковороду с разогретым растительным маслом и пассеруем 3 минуты, постоянно помешивая, до прозрачности.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9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Морковь чистим и натираем на средней тёрке. Добавляем к слегка обжаренному луку и пассеруем овощи 5 минут. Отправляем в кастрюлю, всё перемешиваем.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10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Солим, добавляем чёрный молотый перец и 1-2 лавровых листа. Как только картофель сварится – гороховый суп с копчёными рёбрышками будет готов.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11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Разливаем по порционным тарелкам, в каждую положив кусочки ребрышек, и посыпаем зеленью.</w:t>
      </w:r>
    </w:p>
    <w:p w:rsidR="0082796D" w:rsidRPr="0082796D" w:rsidRDefault="0082796D" w:rsidP="0082796D">
      <w:pPr>
        <w:rPr>
          <w:b/>
          <w:sz w:val="28"/>
          <w:szCs w:val="28"/>
        </w:rPr>
      </w:pPr>
      <w:r w:rsidRPr="0082796D">
        <w:rPr>
          <w:b/>
          <w:sz w:val="28"/>
          <w:szCs w:val="28"/>
        </w:rPr>
        <w:t>Шаг 12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Гороховый суп с копчёными рёбрышками получился очень вкусный, ароматный и наваристый.</w:t>
      </w:r>
    </w:p>
    <w:p w:rsidR="0082796D" w:rsidRPr="0082796D" w:rsidRDefault="0082796D" w:rsidP="0082796D">
      <w:pPr>
        <w:rPr>
          <w:sz w:val="28"/>
          <w:szCs w:val="28"/>
        </w:rPr>
      </w:pPr>
      <w:r w:rsidRPr="0082796D">
        <w:rPr>
          <w:sz w:val="28"/>
          <w:szCs w:val="28"/>
        </w:rPr>
        <w:t>Приятного аппетита!</w:t>
      </w:r>
    </w:p>
    <w:p w:rsidR="00F36FE1" w:rsidRPr="0082796D" w:rsidRDefault="001030F6">
      <w:pPr>
        <w:rPr>
          <w:sz w:val="28"/>
          <w:szCs w:val="28"/>
        </w:rPr>
      </w:pPr>
    </w:p>
    <w:sectPr w:rsidR="00F36FE1" w:rsidRPr="0082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3E"/>
    <w:rsid w:val="001030F6"/>
    <w:rsid w:val="00414F3E"/>
    <w:rsid w:val="00716670"/>
    <w:rsid w:val="0082796D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DD7A-16C2-4832-9FFC-3F5CBA4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2024-09-17T06:18:00Z</dcterms:created>
  <dcterms:modified xsi:type="dcterms:W3CDTF">2024-09-17T06:18:00Z</dcterms:modified>
</cp:coreProperties>
</file>