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 xml:space="preserve">Немецкий картофельный салат </w:t>
      </w:r>
    </w:p>
    <w:p w:rsidR="005F7136" w:rsidRPr="005F7136" w:rsidRDefault="005F7136" w:rsidP="005F7136">
      <w:pPr>
        <w:rPr>
          <w:bCs/>
        </w:rPr>
      </w:pPr>
      <w:bookmarkStart w:id="0" w:name="_GoBack"/>
      <w:bookmarkEnd w:id="0"/>
    </w:p>
    <w:p w:rsidR="005F7136" w:rsidRPr="005F7136" w:rsidRDefault="005F7136" w:rsidP="005F7136">
      <w:pPr>
        <w:rPr>
          <w:bCs/>
        </w:rPr>
      </w:pPr>
      <w:r w:rsidRPr="005F7136">
        <w:rPr>
          <w:b/>
          <w:bCs/>
        </w:rPr>
        <w:t>Ингредиенты на 4 порции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Картофель среднего размера – 4 шт.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Соленые или маринованные огурцы – 2 шт.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Колбаса салями или копченый бекон – 8 кусочков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Красный репчатый лук – 1 шт.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Свежая зелень (укроп, базилик, петрушка) – по вкусу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Зеленый лук – 4 пера</w:t>
      </w:r>
    </w:p>
    <w:p w:rsidR="005F7136" w:rsidRPr="005F7136" w:rsidRDefault="005F7136" w:rsidP="005F7136">
      <w:pPr>
        <w:rPr>
          <w:bCs/>
        </w:rPr>
      </w:pP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Для заправки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Мясной или овощной бульон – 10 мл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Белый винный уксус – 1 ст. л.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Горчица в зёрнах – 1 ч. л.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Оливковое или нерафинированное масло – 4 ст. л.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Молотый черный перец – по вкусу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Соль – по вкусу</w:t>
      </w:r>
    </w:p>
    <w:p w:rsidR="005F7136" w:rsidRPr="005F7136" w:rsidRDefault="005F7136" w:rsidP="005F7136">
      <w:pPr>
        <w:rPr>
          <w:bCs/>
        </w:rPr>
      </w:pP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Пошаговый рецепт приготовления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1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Подготовим продукты для немецкого салата. Картофель (при возможности лучше взять молодой) моем при помощи щётки и ставим вариться «в мундире» (не счищая кожуры) на 20 мин.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2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Заправка для немецкого салата из картофеля готовится просто. Для этого смешиваем в миске бульон (мясной или овощной), винный уксус, оливковое или другое нерафинированное масло, горчицу. Солим и перчим по вкусу.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3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 xml:space="preserve">Солёные или маринованные огурцы нарезаем тонкими кружками. 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4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Зелёный лук моем, обсушиваем и нарезаем небольшими колечками.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5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С копченой колбасы типа «салями» снимаем оболочку и нарезаем узкой тонкой соломкой. Вместо колбасы можно взять копченый бекон. Обычной бекон можно просто обжарить до золотистого цвета для картофельного салата на сковороде.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6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Красный репчатый лук очищаем и нарезаем тонкими полукольцами смоченный в холодной воде ножом, чтобы глаза не слезились.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lastRenderedPageBreak/>
        <w:t>Шаг 7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Всю зелень тщательно промываем под холодной проточной водой и обсушиваем бумажными полотенцами. Мелко нарезаем, удаляя грубые стебли.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8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Сварившийся картофель охлаждаем, очищаем от кожуры и нарезаем крупными ломтиками или кружочками.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9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Все подготовленные ингредиенты перекладываем в миску подходящего размера и поливаем приготовленной заправкой. Перемешиваем.</w:t>
      </w:r>
    </w:p>
    <w:p w:rsidR="005F7136" w:rsidRPr="005F7136" w:rsidRDefault="005F7136" w:rsidP="005F7136">
      <w:pPr>
        <w:rPr>
          <w:b/>
          <w:bCs/>
        </w:rPr>
      </w:pPr>
      <w:r w:rsidRPr="005F7136">
        <w:rPr>
          <w:b/>
          <w:bCs/>
        </w:rPr>
        <w:t>Шаг 10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Отправляем в холодильник настояться, через пару часов немецкий картофельный салат будет готов.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>Приятного аппетита!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  <w:lang w:val="en-US"/>
        </w:rPr>
        <w:t>P</w:t>
      </w:r>
      <w:r w:rsidRPr="005F7136">
        <w:rPr>
          <w:bCs/>
        </w:rPr>
        <w:t>.</w:t>
      </w:r>
      <w:r w:rsidRPr="005F7136">
        <w:rPr>
          <w:bCs/>
          <w:lang w:val="en-US"/>
        </w:rPr>
        <w:t>S</w:t>
      </w:r>
      <w:r w:rsidRPr="005F7136">
        <w:rPr>
          <w:bCs/>
        </w:rPr>
        <w:t>.</w:t>
      </w:r>
    </w:p>
    <w:p w:rsidR="005F7136" w:rsidRPr="005F7136" w:rsidRDefault="005F7136" w:rsidP="005F7136">
      <w:pPr>
        <w:rPr>
          <w:bCs/>
        </w:rPr>
      </w:pPr>
      <w:r w:rsidRPr="005F7136">
        <w:rPr>
          <w:bCs/>
        </w:rPr>
        <w:t xml:space="preserve">Для насыщенности вкуса и цветовой гаммы можно добавить в салат отварные яйца из расчёта 1 шт. на порцию. </w:t>
      </w:r>
    </w:p>
    <w:p w:rsidR="00DB7296" w:rsidRDefault="00DB7296"/>
    <w:sectPr w:rsidR="00DB7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2CA"/>
    <w:rsid w:val="002922CA"/>
    <w:rsid w:val="005F7136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C723C-0F97-46BD-913E-FE027593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Company>Microsoft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2024-07-08T08:43:00Z</dcterms:created>
  <dcterms:modified xsi:type="dcterms:W3CDTF">2024-07-08T08:43:00Z</dcterms:modified>
</cp:coreProperties>
</file>